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49637" w14:textId="77777777" w:rsidR="007203AF" w:rsidRDefault="005D7DA6">
      <w:pPr>
        <w:spacing w:before="120" w:after="120" w:line="240" w:lineRule="auto"/>
        <w:jc w:val="center"/>
        <w:rPr>
          <w:rFonts w:ascii="DM Sans" w:eastAsia="DM Sans" w:hAnsi="DM Sans" w:cs="DM Sans"/>
          <w:b/>
        </w:rPr>
      </w:pPr>
      <w:bookmarkStart w:id="0" w:name="_2r0uhxc"/>
      <w:bookmarkEnd w:id="0"/>
      <w:r>
        <w:rPr>
          <w:rFonts w:ascii="DM Sans" w:hAnsi="DM Sans"/>
          <w:b/>
        </w:rPr>
        <w:t>„Lightyear Europe AS“</w:t>
      </w:r>
    </w:p>
    <w:p w14:paraId="1E349638" w14:textId="77777777" w:rsidR="007203AF" w:rsidRDefault="005D7DA6">
      <w:pPr>
        <w:spacing w:before="120" w:after="120" w:line="240" w:lineRule="auto"/>
        <w:jc w:val="center"/>
        <w:rPr>
          <w:rFonts w:ascii="DM Sans" w:eastAsia="DM Sans" w:hAnsi="DM Sans" w:cs="DM Sans"/>
          <w:b/>
        </w:rPr>
      </w:pPr>
      <w:r>
        <w:rPr>
          <w:rFonts w:ascii="DM Sans" w:hAnsi="DM Sans"/>
          <w:b/>
        </w:rPr>
        <w:t xml:space="preserve">Paslaugų mokesčiai </w:t>
      </w:r>
    </w:p>
    <w:p w14:paraId="1E349639" w14:textId="77777777" w:rsidR="007203AF" w:rsidRDefault="007203AF">
      <w:pPr>
        <w:spacing w:before="120" w:after="120" w:line="240" w:lineRule="auto"/>
        <w:jc w:val="both"/>
        <w:rPr>
          <w:rFonts w:ascii="DM Sans" w:eastAsia="DM Sans" w:hAnsi="DM Sans" w:cs="DM Sans"/>
          <w:sz w:val="20"/>
          <w:szCs w:val="20"/>
        </w:rPr>
      </w:pPr>
    </w:p>
    <w:p w14:paraId="1E34963A" w14:textId="77777777" w:rsidR="007203AF" w:rsidRDefault="005D7DA6">
      <w:pPr>
        <w:spacing w:before="120" w:after="120" w:line="240" w:lineRule="auto"/>
        <w:jc w:val="both"/>
        <w:rPr>
          <w:rFonts w:ascii="DM Sans" w:eastAsia="DM Sans" w:hAnsi="DM Sans" w:cs="DM Sans"/>
          <w:sz w:val="20"/>
          <w:szCs w:val="20"/>
        </w:rPr>
      </w:pPr>
      <w:r>
        <w:rPr>
          <w:rFonts w:ascii="DM Sans" w:hAnsi="DM Sans"/>
          <w:sz w:val="20"/>
          <w:szCs w:val="20"/>
        </w:rPr>
        <w:t>Taikoma nuo 2025 m. liepos 16 d.</w:t>
      </w:r>
    </w:p>
    <w:p w14:paraId="1E34963B" w14:textId="77777777" w:rsidR="007203AF" w:rsidRDefault="007203AF">
      <w:pPr>
        <w:spacing w:before="120" w:after="120" w:line="240" w:lineRule="auto"/>
        <w:jc w:val="both"/>
        <w:rPr>
          <w:rFonts w:ascii="DM Sans" w:eastAsia="DM Sans" w:hAnsi="DM Sans" w:cs="DM Sans"/>
          <w:sz w:val="20"/>
          <w:szCs w:val="20"/>
        </w:rPr>
      </w:pPr>
    </w:p>
    <w:tbl>
      <w:tblPr>
        <w:tblStyle w:val="a"/>
        <w:tblW w:w="8506" w:type="dxa"/>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4253"/>
      </w:tblGrid>
      <w:tr w:rsidR="007203AF" w14:paraId="1E34963D" w14:textId="77777777">
        <w:tc>
          <w:tcPr>
            <w:tcW w:w="8506" w:type="dxa"/>
            <w:gridSpan w:val="2"/>
          </w:tcPr>
          <w:p w14:paraId="1E34963C" w14:textId="77777777" w:rsidR="007203AF" w:rsidRDefault="005D7DA6">
            <w:pPr>
              <w:jc w:val="both"/>
              <w:rPr>
                <w:rFonts w:ascii="DM Sans" w:eastAsia="DM Sans" w:hAnsi="DM Sans" w:cs="DM Sans"/>
                <w:b/>
              </w:rPr>
            </w:pPr>
            <w:r>
              <w:rPr>
                <w:rFonts w:ascii="DM Sans" w:hAnsi="DM Sans"/>
                <w:b/>
              </w:rPr>
              <w:t>Vykdymo mokesčiai</w:t>
            </w:r>
          </w:p>
        </w:tc>
      </w:tr>
      <w:tr w:rsidR="007203AF" w14:paraId="1E349640" w14:textId="77777777">
        <w:tc>
          <w:tcPr>
            <w:tcW w:w="4253" w:type="dxa"/>
          </w:tcPr>
          <w:p w14:paraId="1E34963E" w14:textId="26E3AC4F" w:rsidR="007203AF" w:rsidRDefault="005D7DA6">
            <w:pPr>
              <w:jc w:val="both"/>
              <w:rPr>
                <w:rFonts w:ascii="DM Sans" w:eastAsia="DM Sans" w:hAnsi="DM Sans" w:cs="DM Sans"/>
              </w:rPr>
            </w:pPr>
            <w:r>
              <w:rPr>
                <w:rFonts w:ascii="DM Sans" w:hAnsi="DM Sans"/>
              </w:rPr>
              <w:t>Birž</w:t>
            </w:r>
            <w:r w:rsidR="002C0C2B">
              <w:rPr>
                <w:rFonts w:ascii="DM Sans" w:hAnsi="DM Sans"/>
              </w:rPr>
              <w:t>oje prekiaujami</w:t>
            </w:r>
            <w:r>
              <w:rPr>
                <w:rFonts w:ascii="DM Sans" w:hAnsi="DM Sans"/>
              </w:rPr>
              <w:t xml:space="preserve"> fondai (ETF)</w:t>
            </w:r>
          </w:p>
        </w:tc>
        <w:tc>
          <w:tcPr>
            <w:tcW w:w="4253" w:type="dxa"/>
          </w:tcPr>
          <w:p w14:paraId="1E34963F" w14:textId="77777777" w:rsidR="007203AF" w:rsidRDefault="005D7DA6">
            <w:pPr>
              <w:jc w:val="both"/>
              <w:rPr>
                <w:rFonts w:ascii="DM Sans" w:eastAsia="DM Sans" w:hAnsi="DM Sans" w:cs="DM Sans"/>
              </w:rPr>
            </w:pPr>
            <w:r>
              <w:rPr>
                <w:rFonts w:ascii="DM Sans" w:hAnsi="DM Sans"/>
              </w:rPr>
              <w:t>Nemokamai (gali būti taikomi fondo valdytojo mokesčiai)</w:t>
            </w:r>
          </w:p>
        </w:tc>
      </w:tr>
      <w:tr w:rsidR="007203AF" w14:paraId="1E349643" w14:textId="77777777">
        <w:tc>
          <w:tcPr>
            <w:tcW w:w="4253" w:type="dxa"/>
          </w:tcPr>
          <w:p w14:paraId="1E349641" w14:textId="77777777" w:rsidR="007203AF" w:rsidRDefault="005D7DA6">
            <w:pPr>
              <w:jc w:val="both"/>
              <w:rPr>
                <w:rFonts w:ascii="DM Sans" w:eastAsia="DM Sans" w:hAnsi="DM Sans" w:cs="DM Sans"/>
              </w:rPr>
            </w:pPr>
            <w:r>
              <w:rPr>
                <w:rFonts w:ascii="DM Sans" w:hAnsi="DM Sans"/>
              </w:rPr>
              <w:t>JAV prekiaujamos akcijos, išreikštos JAV doleriais</w:t>
            </w:r>
          </w:p>
        </w:tc>
        <w:tc>
          <w:tcPr>
            <w:tcW w:w="4253" w:type="dxa"/>
          </w:tcPr>
          <w:p w14:paraId="1E349642" w14:textId="77777777" w:rsidR="007203AF" w:rsidRDefault="005D7DA6">
            <w:pPr>
              <w:jc w:val="both"/>
              <w:rPr>
                <w:rFonts w:ascii="DM Sans" w:eastAsia="DM Sans" w:hAnsi="DM Sans" w:cs="DM Sans"/>
              </w:rPr>
            </w:pPr>
            <w:r>
              <w:rPr>
                <w:rFonts w:ascii="DM Sans" w:hAnsi="DM Sans"/>
              </w:rPr>
              <w:t>0,1 %, mažiausiai 0,10 $, daugiausiai 1 $ už užsakymą</w:t>
            </w:r>
          </w:p>
        </w:tc>
      </w:tr>
      <w:tr w:rsidR="007203AF" w14:paraId="1E349646" w14:textId="77777777">
        <w:tc>
          <w:tcPr>
            <w:tcW w:w="4253" w:type="dxa"/>
          </w:tcPr>
          <w:p w14:paraId="1E349644" w14:textId="77777777" w:rsidR="007203AF" w:rsidRDefault="005D7DA6">
            <w:pPr>
              <w:jc w:val="both"/>
              <w:rPr>
                <w:rFonts w:ascii="DM Sans" w:eastAsia="DM Sans" w:hAnsi="DM Sans" w:cs="DM Sans"/>
              </w:rPr>
            </w:pPr>
            <w:r>
              <w:rPr>
                <w:rFonts w:ascii="DM Sans" w:hAnsi="DM Sans"/>
              </w:rPr>
              <w:t>Akcijos, išreikštos eurais</w:t>
            </w:r>
          </w:p>
        </w:tc>
        <w:tc>
          <w:tcPr>
            <w:tcW w:w="4253" w:type="dxa"/>
          </w:tcPr>
          <w:p w14:paraId="1E349645" w14:textId="77777777" w:rsidR="007203AF" w:rsidRDefault="005D7DA6">
            <w:pPr>
              <w:jc w:val="both"/>
              <w:rPr>
                <w:rFonts w:ascii="DM Sans" w:eastAsia="DM Sans" w:hAnsi="DM Sans" w:cs="DM Sans"/>
              </w:rPr>
            </w:pPr>
            <w:r>
              <w:rPr>
                <w:rFonts w:ascii="DM Sans" w:hAnsi="DM Sans"/>
              </w:rPr>
              <w:t>1 € už užsakymą</w:t>
            </w:r>
          </w:p>
        </w:tc>
      </w:tr>
      <w:tr w:rsidR="007203AF" w14:paraId="1E349649" w14:textId="77777777">
        <w:tc>
          <w:tcPr>
            <w:tcW w:w="4253" w:type="dxa"/>
          </w:tcPr>
          <w:p w14:paraId="1E349647" w14:textId="77777777" w:rsidR="007203AF" w:rsidRDefault="005D7DA6">
            <w:pPr>
              <w:jc w:val="both"/>
              <w:rPr>
                <w:rFonts w:ascii="DM Sans" w:eastAsia="DM Sans" w:hAnsi="DM Sans" w:cs="DM Sans"/>
              </w:rPr>
            </w:pPr>
            <w:r>
              <w:rPr>
                <w:rFonts w:ascii="DM Sans" w:hAnsi="DM Sans"/>
              </w:rPr>
              <w:t>Akcijos, išreikštos Didžiosios Britanijos svarais sterlingų</w:t>
            </w:r>
          </w:p>
        </w:tc>
        <w:tc>
          <w:tcPr>
            <w:tcW w:w="4253" w:type="dxa"/>
          </w:tcPr>
          <w:p w14:paraId="1E349648" w14:textId="77777777" w:rsidR="007203AF" w:rsidRDefault="005D7DA6">
            <w:pPr>
              <w:widowControl w:val="0"/>
              <w:rPr>
                <w:rFonts w:ascii="DM Sans" w:eastAsia="DM Sans" w:hAnsi="DM Sans" w:cs="DM Sans"/>
              </w:rPr>
            </w:pPr>
            <w:r>
              <w:rPr>
                <w:rFonts w:ascii="DM Sans" w:hAnsi="DM Sans"/>
              </w:rPr>
              <w:t>1 £ už užsakymą</w:t>
            </w:r>
          </w:p>
        </w:tc>
      </w:tr>
      <w:tr w:rsidR="007203AF" w14:paraId="1E34964C" w14:textId="77777777">
        <w:trPr>
          <w:trHeight w:val="256"/>
        </w:trPr>
        <w:tc>
          <w:tcPr>
            <w:tcW w:w="4253" w:type="dxa"/>
          </w:tcPr>
          <w:p w14:paraId="1E34964A" w14:textId="77777777" w:rsidR="007203AF" w:rsidRDefault="005D7DA6">
            <w:pPr>
              <w:jc w:val="both"/>
              <w:rPr>
                <w:rFonts w:ascii="DM Sans" w:eastAsia="DM Sans" w:hAnsi="DM Sans" w:cs="DM Sans"/>
              </w:rPr>
            </w:pPr>
            <w:r>
              <w:rPr>
                <w:rFonts w:ascii="DM Sans" w:hAnsi="DM Sans"/>
              </w:rPr>
              <w:t>ES biržoje prekiaujami produktai (ETP)</w:t>
            </w:r>
          </w:p>
        </w:tc>
        <w:tc>
          <w:tcPr>
            <w:tcW w:w="4253" w:type="dxa"/>
          </w:tcPr>
          <w:p w14:paraId="1E34964B" w14:textId="77777777" w:rsidR="007203AF" w:rsidRDefault="005D7DA6">
            <w:pPr>
              <w:jc w:val="both"/>
              <w:rPr>
                <w:rFonts w:ascii="DM Sans" w:eastAsia="DM Sans" w:hAnsi="DM Sans" w:cs="DM Sans"/>
              </w:rPr>
            </w:pPr>
            <w:r>
              <w:rPr>
                <w:rFonts w:ascii="DM Sans" w:hAnsi="DM Sans"/>
              </w:rPr>
              <w:t>1 € už užsakymą</w:t>
            </w:r>
          </w:p>
        </w:tc>
      </w:tr>
      <w:tr w:rsidR="007203AF" w14:paraId="1E34964F" w14:textId="77777777">
        <w:trPr>
          <w:trHeight w:val="256"/>
        </w:trPr>
        <w:tc>
          <w:tcPr>
            <w:tcW w:w="4253" w:type="dxa"/>
          </w:tcPr>
          <w:p w14:paraId="1E34964D" w14:textId="77777777" w:rsidR="007203AF" w:rsidRDefault="005D7DA6">
            <w:pPr>
              <w:jc w:val="both"/>
              <w:rPr>
                <w:rFonts w:ascii="DM Sans" w:eastAsia="DM Sans" w:hAnsi="DM Sans" w:cs="DM Sans"/>
              </w:rPr>
            </w:pPr>
            <w:r>
              <w:rPr>
                <w:rFonts w:ascii="DM Sans" w:hAnsi="DM Sans"/>
              </w:rPr>
              <w:t>Obligacijos</w:t>
            </w:r>
          </w:p>
        </w:tc>
        <w:tc>
          <w:tcPr>
            <w:tcW w:w="4253" w:type="dxa"/>
          </w:tcPr>
          <w:p w14:paraId="1E34964E" w14:textId="77777777" w:rsidR="007203AF" w:rsidRDefault="005D7DA6">
            <w:pPr>
              <w:jc w:val="both"/>
              <w:rPr>
                <w:rFonts w:ascii="DM Sans" w:eastAsia="DM Sans" w:hAnsi="DM Sans" w:cs="DM Sans"/>
              </w:rPr>
            </w:pPr>
            <w:r>
              <w:rPr>
                <w:rFonts w:ascii="DM Sans" w:hAnsi="DM Sans"/>
              </w:rPr>
              <w:t>1 € už užsakymą</w:t>
            </w:r>
          </w:p>
        </w:tc>
      </w:tr>
      <w:tr w:rsidR="007203AF" w14:paraId="1E349653" w14:textId="77777777">
        <w:trPr>
          <w:trHeight w:val="256"/>
        </w:trPr>
        <w:tc>
          <w:tcPr>
            <w:tcW w:w="4253" w:type="dxa"/>
          </w:tcPr>
          <w:p w14:paraId="1E349650" w14:textId="77777777" w:rsidR="007203AF" w:rsidRDefault="005D7DA6">
            <w:pPr>
              <w:jc w:val="both"/>
              <w:rPr>
                <w:rFonts w:ascii="DM Sans" w:eastAsia="DM Sans" w:hAnsi="DM Sans" w:cs="DM Sans"/>
              </w:rPr>
            </w:pPr>
            <w:r>
              <w:rPr>
                <w:rFonts w:ascii="DM Sans" w:hAnsi="DM Sans"/>
              </w:rPr>
              <w:t>Pinigų rinkos fondai (eurais ir Didžiosios Britanijos svarais sterlingų)</w:t>
            </w:r>
          </w:p>
          <w:p w14:paraId="1E349651" w14:textId="77777777" w:rsidR="007203AF" w:rsidRDefault="007203AF">
            <w:pPr>
              <w:jc w:val="both"/>
              <w:rPr>
                <w:rFonts w:ascii="DM Sans" w:eastAsia="DM Sans" w:hAnsi="DM Sans" w:cs="DM Sans"/>
              </w:rPr>
            </w:pPr>
          </w:p>
        </w:tc>
        <w:tc>
          <w:tcPr>
            <w:tcW w:w="4253" w:type="dxa"/>
          </w:tcPr>
          <w:p w14:paraId="1E349652" w14:textId="77777777" w:rsidR="007203AF" w:rsidRDefault="005D7DA6">
            <w:pPr>
              <w:jc w:val="both"/>
              <w:rPr>
                <w:rFonts w:ascii="DM Sans" w:eastAsia="DM Sans" w:hAnsi="DM Sans" w:cs="DM Sans"/>
              </w:rPr>
            </w:pPr>
            <w:r>
              <w:rPr>
                <w:rFonts w:ascii="DM Sans" w:hAnsi="DM Sans"/>
              </w:rPr>
              <w:t>Nemokamai (vis dar taikomas 0,1 % „BlackRock“ valdymo mokestis)</w:t>
            </w:r>
          </w:p>
        </w:tc>
      </w:tr>
      <w:tr w:rsidR="007203AF" w14:paraId="1E349656" w14:textId="77777777">
        <w:trPr>
          <w:trHeight w:val="256"/>
        </w:trPr>
        <w:tc>
          <w:tcPr>
            <w:tcW w:w="4253" w:type="dxa"/>
          </w:tcPr>
          <w:p w14:paraId="1E349654" w14:textId="77777777" w:rsidR="007203AF" w:rsidRDefault="005D7DA6">
            <w:pPr>
              <w:jc w:val="both"/>
              <w:rPr>
                <w:rFonts w:ascii="DM Sans" w:eastAsia="DM Sans" w:hAnsi="DM Sans" w:cs="DM Sans"/>
              </w:rPr>
            </w:pPr>
            <w:r>
              <w:rPr>
                <w:rFonts w:ascii="DM Sans" w:hAnsi="DM Sans"/>
              </w:rPr>
              <w:t>Pinigų rinkos fondai (JAV doleriais)</w:t>
            </w:r>
          </w:p>
        </w:tc>
        <w:tc>
          <w:tcPr>
            <w:tcW w:w="4253" w:type="dxa"/>
          </w:tcPr>
          <w:p w14:paraId="1E349655" w14:textId="77777777" w:rsidR="007203AF" w:rsidRDefault="005D7DA6">
            <w:pPr>
              <w:rPr>
                <w:rFonts w:ascii="DM Sans" w:eastAsia="DM Sans" w:hAnsi="DM Sans" w:cs="DM Sans"/>
              </w:rPr>
            </w:pPr>
            <w:r>
              <w:rPr>
                <w:rFonts w:ascii="DM Sans" w:hAnsi="DM Sans"/>
              </w:rPr>
              <w:t xml:space="preserve">0,25 % per metus (mokama mėnesinėmis įmokomis; „BlackRock“ valdymo mokestis ir mūsų mokestis įtraukti) </w:t>
            </w:r>
          </w:p>
        </w:tc>
      </w:tr>
      <w:tr w:rsidR="007203AF" w14:paraId="1E349658" w14:textId="77777777">
        <w:tc>
          <w:tcPr>
            <w:tcW w:w="8506" w:type="dxa"/>
            <w:gridSpan w:val="2"/>
          </w:tcPr>
          <w:p w14:paraId="1E349657" w14:textId="77777777" w:rsidR="007203AF" w:rsidRDefault="005D7DA6">
            <w:pPr>
              <w:jc w:val="both"/>
              <w:rPr>
                <w:rFonts w:ascii="DM Sans" w:eastAsia="DM Sans" w:hAnsi="DM Sans" w:cs="DM Sans"/>
                <w:b/>
              </w:rPr>
            </w:pPr>
            <w:r>
              <w:rPr>
                <w:rFonts w:ascii="DM Sans" w:hAnsi="DM Sans"/>
                <w:b/>
              </w:rPr>
              <w:t>Sąskaitos mokesčiai</w:t>
            </w:r>
          </w:p>
        </w:tc>
      </w:tr>
      <w:tr w:rsidR="007203AF" w14:paraId="1E34965B" w14:textId="77777777">
        <w:tc>
          <w:tcPr>
            <w:tcW w:w="4253" w:type="dxa"/>
          </w:tcPr>
          <w:p w14:paraId="1E349659" w14:textId="77777777" w:rsidR="007203AF" w:rsidRDefault="005D7DA6">
            <w:pPr>
              <w:jc w:val="both"/>
              <w:rPr>
                <w:rFonts w:ascii="DM Sans" w:eastAsia="DM Sans" w:hAnsi="DM Sans" w:cs="DM Sans"/>
              </w:rPr>
            </w:pPr>
            <w:r>
              <w:rPr>
                <w:rFonts w:ascii="DM Sans" w:hAnsi="DM Sans"/>
              </w:rPr>
              <w:t>Daugiavaliutės sąskaitos atidarymas</w:t>
            </w:r>
          </w:p>
        </w:tc>
        <w:tc>
          <w:tcPr>
            <w:tcW w:w="4253" w:type="dxa"/>
          </w:tcPr>
          <w:p w14:paraId="1E34965A" w14:textId="77777777" w:rsidR="007203AF" w:rsidRDefault="005D7DA6">
            <w:pPr>
              <w:jc w:val="both"/>
              <w:rPr>
                <w:rFonts w:ascii="DM Sans" w:eastAsia="DM Sans" w:hAnsi="DM Sans" w:cs="DM Sans"/>
              </w:rPr>
            </w:pPr>
            <w:r>
              <w:rPr>
                <w:rFonts w:ascii="DM Sans" w:hAnsi="DM Sans"/>
              </w:rPr>
              <w:t>Nemokamai</w:t>
            </w:r>
          </w:p>
        </w:tc>
      </w:tr>
      <w:tr w:rsidR="007203AF" w14:paraId="1E34965E" w14:textId="77777777">
        <w:tc>
          <w:tcPr>
            <w:tcW w:w="4253" w:type="dxa"/>
          </w:tcPr>
          <w:p w14:paraId="1E34965C" w14:textId="77777777" w:rsidR="007203AF" w:rsidRDefault="005D7DA6">
            <w:pPr>
              <w:jc w:val="both"/>
              <w:rPr>
                <w:rFonts w:ascii="DM Sans" w:eastAsia="DM Sans" w:hAnsi="DM Sans" w:cs="DM Sans"/>
              </w:rPr>
            </w:pPr>
            <w:r>
              <w:rPr>
                <w:rFonts w:ascii="DM Sans" w:hAnsi="DM Sans"/>
              </w:rPr>
              <w:t>Vertybinių popierių saugojimas</w:t>
            </w:r>
          </w:p>
        </w:tc>
        <w:tc>
          <w:tcPr>
            <w:tcW w:w="4253" w:type="dxa"/>
          </w:tcPr>
          <w:p w14:paraId="1E34965D" w14:textId="77777777" w:rsidR="007203AF" w:rsidRDefault="005D7DA6">
            <w:pPr>
              <w:jc w:val="both"/>
              <w:rPr>
                <w:rFonts w:ascii="DM Sans" w:eastAsia="DM Sans" w:hAnsi="DM Sans" w:cs="DM Sans"/>
              </w:rPr>
            </w:pPr>
            <w:r>
              <w:rPr>
                <w:rFonts w:ascii="DM Sans" w:hAnsi="DM Sans"/>
              </w:rPr>
              <w:t>Nemokamai</w:t>
            </w:r>
          </w:p>
        </w:tc>
      </w:tr>
      <w:tr w:rsidR="007203AF" w14:paraId="1E349661" w14:textId="77777777">
        <w:tc>
          <w:tcPr>
            <w:tcW w:w="4253" w:type="dxa"/>
          </w:tcPr>
          <w:p w14:paraId="1E34965F" w14:textId="77777777" w:rsidR="007203AF" w:rsidRDefault="005D7DA6">
            <w:pPr>
              <w:jc w:val="both"/>
              <w:rPr>
                <w:rFonts w:ascii="DM Sans" w:eastAsia="DM Sans" w:hAnsi="DM Sans" w:cs="DM Sans"/>
              </w:rPr>
            </w:pPr>
            <w:r>
              <w:rPr>
                <w:rFonts w:ascii="DM Sans" w:hAnsi="DM Sans"/>
              </w:rPr>
              <w:t>W8-BEN (JAV mokesčių formos) užpildymas</w:t>
            </w:r>
          </w:p>
        </w:tc>
        <w:tc>
          <w:tcPr>
            <w:tcW w:w="4253" w:type="dxa"/>
          </w:tcPr>
          <w:p w14:paraId="1E349660" w14:textId="77777777" w:rsidR="007203AF" w:rsidRDefault="005D7DA6">
            <w:pPr>
              <w:jc w:val="both"/>
              <w:rPr>
                <w:rFonts w:ascii="DM Sans" w:eastAsia="DM Sans" w:hAnsi="DM Sans" w:cs="DM Sans"/>
              </w:rPr>
            </w:pPr>
            <w:r>
              <w:rPr>
                <w:rFonts w:ascii="DM Sans" w:hAnsi="DM Sans"/>
              </w:rPr>
              <w:t>Nemokamai</w:t>
            </w:r>
          </w:p>
        </w:tc>
      </w:tr>
      <w:tr w:rsidR="007203AF" w14:paraId="1E349663" w14:textId="77777777">
        <w:tc>
          <w:tcPr>
            <w:tcW w:w="8506" w:type="dxa"/>
            <w:gridSpan w:val="2"/>
          </w:tcPr>
          <w:p w14:paraId="1E349662" w14:textId="77777777" w:rsidR="007203AF" w:rsidRDefault="005D7DA6">
            <w:pPr>
              <w:jc w:val="both"/>
              <w:rPr>
                <w:rFonts w:ascii="DM Sans" w:eastAsia="DM Sans" w:hAnsi="DM Sans" w:cs="DM Sans"/>
                <w:b/>
              </w:rPr>
            </w:pPr>
            <w:r>
              <w:rPr>
                <w:rFonts w:ascii="DM Sans" w:hAnsi="DM Sans"/>
                <w:b/>
              </w:rPr>
              <w:t>Pervedimo mokesčiai</w:t>
            </w:r>
          </w:p>
        </w:tc>
      </w:tr>
      <w:tr w:rsidR="007203AF" w14:paraId="1E349666" w14:textId="77777777">
        <w:tc>
          <w:tcPr>
            <w:tcW w:w="4253" w:type="dxa"/>
          </w:tcPr>
          <w:p w14:paraId="1E349664" w14:textId="0E569D62" w:rsidR="007203AF" w:rsidRDefault="000B7C4B">
            <w:pPr>
              <w:jc w:val="both"/>
              <w:rPr>
                <w:rFonts w:ascii="DM Sans" w:eastAsia="DM Sans" w:hAnsi="DM Sans" w:cs="DM Sans"/>
              </w:rPr>
            </w:pPr>
            <w:r>
              <w:rPr>
                <w:rFonts w:ascii="DM Sans" w:hAnsi="DM Sans"/>
              </w:rPr>
              <w:t>Įeinantys b</w:t>
            </w:r>
            <w:r w:rsidR="005D7DA6">
              <w:rPr>
                <w:rFonts w:ascii="DM Sans" w:hAnsi="DM Sans"/>
              </w:rPr>
              <w:t xml:space="preserve">anko </w:t>
            </w:r>
            <w:r>
              <w:rPr>
                <w:rFonts w:ascii="DM Sans" w:hAnsi="DM Sans"/>
              </w:rPr>
              <w:t>p</w:t>
            </w:r>
            <w:r w:rsidR="005D5CF0">
              <w:rPr>
                <w:rFonts w:ascii="DM Sans" w:hAnsi="DM Sans"/>
              </w:rPr>
              <w:t>er</w:t>
            </w:r>
            <w:r>
              <w:rPr>
                <w:rFonts w:ascii="DM Sans" w:hAnsi="DM Sans"/>
              </w:rPr>
              <w:t>vedimai (</w:t>
            </w:r>
            <w:r w:rsidR="005D7DA6">
              <w:rPr>
                <w:rFonts w:ascii="DM Sans" w:hAnsi="DM Sans"/>
              </w:rPr>
              <w:t>lėšų pervedimai iš vietos banko sąskaitos)</w:t>
            </w:r>
          </w:p>
        </w:tc>
        <w:tc>
          <w:tcPr>
            <w:tcW w:w="4253" w:type="dxa"/>
          </w:tcPr>
          <w:p w14:paraId="1E349665" w14:textId="77777777" w:rsidR="007203AF" w:rsidRDefault="005D7DA6">
            <w:pPr>
              <w:jc w:val="both"/>
              <w:rPr>
                <w:rFonts w:ascii="DM Sans" w:eastAsia="DM Sans" w:hAnsi="DM Sans" w:cs="DM Sans"/>
              </w:rPr>
            </w:pPr>
            <w:r>
              <w:rPr>
                <w:rFonts w:ascii="DM Sans" w:hAnsi="DM Sans"/>
              </w:rPr>
              <w:t>Nemokamai</w:t>
            </w:r>
          </w:p>
        </w:tc>
      </w:tr>
      <w:tr w:rsidR="007203AF" w14:paraId="1E34966A" w14:textId="77777777">
        <w:tc>
          <w:tcPr>
            <w:tcW w:w="4253" w:type="dxa"/>
          </w:tcPr>
          <w:p w14:paraId="1E349667" w14:textId="20EF1D6A" w:rsidR="007203AF" w:rsidRDefault="000B7C4B">
            <w:pPr>
              <w:jc w:val="both"/>
              <w:rPr>
                <w:rFonts w:ascii="DM Sans" w:eastAsia="DM Sans" w:hAnsi="DM Sans" w:cs="DM Sans"/>
              </w:rPr>
            </w:pPr>
            <w:r>
              <w:rPr>
                <w:rFonts w:ascii="DM Sans" w:hAnsi="DM Sans"/>
              </w:rPr>
              <w:t>Išeinantys b</w:t>
            </w:r>
            <w:r w:rsidR="005D7DA6">
              <w:rPr>
                <w:rFonts w:ascii="DM Sans" w:hAnsi="DM Sans"/>
              </w:rPr>
              <w:t>anko p</w:t>
            </w:r>
            <w:r w:rsidR="005D5CF0">
              <w:rPr>
                <w:rFonts w:ascii="DM Sans" w:hAnsi="DM Sans"/>
              </w:rPr>
              <w:t>er</w:t>
            </w:r>
            <w:r>
              <w:rPr>
                <w:rFonts w:ascii="DM Sans" w:hAnsi="DM Sans"/>
              </w:rPr>
              <w:t>vedimai</w:t>
            </w:r>
          </w:p>
          <w:p w14:paraId="1E349668" w14:textId="77777777" w:rsidR="007203AF" w:rsidRDefault="005D7DA6">
            <w:pPr>
              <w:jc w:val="both"/>
              <w:rPr>
                <w:rFonts w:ascii="DM Sans" w:eastAsia="DM Sans" w:hAnsi="DM Sans" w:cs="DM Sans"/>
              </w:rPr>
            </w:pPr>
            <w:r>
              <w:rPr>
                <w:rFonts w:ascii="DM Sans" w:hAnsi="DM Sans"/>
              </w:rPr>
              <w:t>(lėšų pervedimai į vietos banko sąskaitą)</w:t>
            </w:r>
          </w:p>
        </w:tc>
        <w:tc>
          <w:tcPr>
            <w:tcW w:w="4253" w:type="dxa"/>
          </w:tcPr>
          <w:p w14:paraId="1E349669" w14:textId="77777777" w:rsidR="007203AF" w:rsidRDefault="005D7DA6">
            <w:pPr>
              <w:jc w:val="both"/>
              <w:rPr>
                <w:rFonts w:ascii="DM Sans" w:eastAsia="DM Sans" w:hAnsi="DM Sans" w:cs="DM Sans"/>
              </w:rPr>
            </w:pPr>
            <w:r>
              <w:rPr>
                <w:rFonts w:ascii="DM Sans" w:hAnsi="DM Sans"/>
              </w:rPr>
              <w:t>Nemokamai</w:t>
            </w:r>
          </w:p>
        </w:tc>
      </w:tr>
      <w:tr w:rsidR="007203AF" w14:paraId="1E34966E" w14:textId="77777777">
        <w:tc>
          <w:tcPr>
            <w:tcW w:w="4253" w:type="dxa"/>
          </w:tcPr>
          <w:p w14:paraId="1E34966B" w14:textId="77777777" w:rsidR="007203AF" w:rsidRDefault="005D7DA6">
            <w:pPr>
              <w:jc w:val="both"/>
              <w:rPr>
                <w:rFonts w:ascii="DM Sans" w:eastAsia="DM Sans" w:hAnsi="DM Sans" w:cs="DM Sans"/>
              </w:rPr>
            </w:pPr>
            <w:r>
              <w:rPr>
                <w:rFonts w:ascii="DM Sans" w:hAnsi="DM Sans"/>
              </w:rPr>
              <w:t>Banko pavedimo JAV doleriais gavimas</w:t>
            </w:r>
          </w:p>
          <w:p w14:paraId="1E34966C" w14:textId="77777777" w:rsidR="007203AF" w:rsidRDefault="005D7DA6">
            <w:pPr>
              <w:jc w:val="both"/>
              <w:rPr>
                <w:rFonts w:ascii="DM Sans" w:eastAsia="DM Sans" w:hAnsi="DM Sans" w:cs="DM Sans"/>
              </w:rPr>
            </w:pPr>
            <w:r>
              <w:rPr>
                <w:rFonts w:ascii="DM Sans" w:hAnsi="DM Sans"/>
              </w:rPr>
              <w:t>(fiksuotas mokestis už kiekvieną mokėjimą)</w:t>
            </w:r>
          </w:p>
        </w:tc>
        <w:tc>
          <w:tcPr>
            <w:tcW w:w="4253" w:type="dxa"/>
          </w:tcPr>
          <w:p w14:paraId="1E34966D" w14:textId="77777777" w:rsidR="007203AF" w:rsidRDefault="005D7DA6">
            <w:pPr>
              <w:rPr>
                <w:rFonts w:ascii="DM Sans" w:eastAsia="DM Sans" w:hAnsi="DM Sans" w:cs="DM Sans"/>
              </w:rPr>
            </w:pPr>
            <w:r>
              <w:rPr>
                <w:rFonts w:ascii="DM Sans" w:hAnsi="DM Sans"/>
              </w:rPr>
              <w:t>6,11 $</w:t>
            </w:r>
          </w:p>
        </w:tc>
      </w:tr>
      <w:tr w:rsidR="007203AF" w14:paraId="1E349671" w14:textId="77777777">
        <w:tc>
          <w:tcPr>
            <w:tcW w:w="4253" w:type="dxa"/>
          </w:tcPr>
          <w:p w14:paraId="1E34966F" w14:textId="77777777" w:rsidR="007203AF" w:rsidRDefault="005D7DA6">
            <w:pPr>
              <w:jc w:val="both"/>
              <w:rPr>
                <w:rFonts w:ascii="DM Sans" w:eastAsia="DM Sans" w:hAnsi="DM Sans" w:cs="DM Sans"/>
              </w:rPr>
            </w:pPr>
            <w:r>
              <w:rPr>
                <w:rFonts w:ascii="DM Sans" w:hAnsi="DM Sans"/>
              </w:rPr>
              <w:t>Lėšų įnešimas kortele (greitosios įmokos pervedimas debetine kortele, „Apple Pay“ arba „Google Pay“)</w:t>
            </w:r>
          </w:p>
        </w:tc>
        <w:tc>
          <w:tcPr>
            <w:tcW w:w="4253" w:type="dxa"/>
          </w:tcPr>
          <w:p w14:paraId="1E349670" w14:textId="77777777" w:rsidR="007203AF" w:rsidRDefault="005D7DA6">
            <w:pPr>
              <w:jc w:val="both"/>
              <w:rPr>
                <w:rFonts w:ascii="DM Sans" w:eastAsia="DM Sans" w:hAnsi="DM Sans" w:cs="DM Sans"/>
              </w:rPr>
            </w:pPr>
            <w:r>
              <w:rPr>
                <w:rFonts w:ascii="DM Sans" w:hAnsi="DM Sans"/>
              </w:rPr>
              <w:t>0,6 %</w:t>
            </w:r>
          </w:p>
        </w:tc>
      </w:tr>
      <w:tr w:rsidR="007203AF" w14:paraId="1E349674" w14:textId="77777777">
        <w:trPr>
          <w:trHeight w:val="140"/>
        </w:trPr>
        <w:tc>
          <w:tcPr>
            <w:tcW w:w="4253" w:type="dxa"/>
          </w:tcPr>
          <w:p w14:paraId="1E349672" w14:textId="77777777" w:rsidR="007203AF" w:rsidRDefault="005D7DA6">
            <w:pPr>
              <w:jc w:val="both"/>
              <w:rPr>
                <w:rFonts w:ascii="DM Sans" w:eastAsia="DM Sans" w:hAnsi="DM Sans" w:cs="DM Sans"/>
                <w:b/>
              </w:rPr>
            </w:pPr>
            <w:r>
              <w:rPr>
                <w:rFonts w:ascii="DM Sans" w:hAnsi="DM Sans"/>
                <w:b/>
              </w:rPr>
              <w:t>Užsienio valiuta (FX)</w:t>
            </w:r>
          </w:p>
        </w:tc>
        <w:tc>
          <w:tcPr>
            <w:tcW w:w="4253" w:type="dxa"/>
          </w:tcPr>
          <w:p w14:paraId="1E349673" w14:textId="77777777" w:rsidR="007203AF" w:rsidRDefault="007203AF">
            <w:pPr>
              <w:jc w:val="both"/>
              <w:rPr>
                <w:rFonts w:ascii="DM Sans" w:eastAsia="DM Sans" w:hAnsi="DM Sans" w:cs="DM Sans"/>
                <w:highlight w:val="white"/>
              </w:rPr>
            </w:pPr>
          </w:p>
        </w:tc>
      </w:tr>
      <w:tr w:rsidR="007203AF" w14:paraId="1E349677" w14:textId="77777777">
        <w:tc>
          <w:tcPr>
            <w:tcW w:w="4253" w:type="dxa"/>
          </w:tcPr>
          <w:p w14:paraId="1E349675" w14:textId="77777777" w:rsidR="007203AF" w:rsidRDefault="005D7DA6">
            <w:pPr>
              <w:jc w:val="both"/>
              <w:rPr>
                <w:rFonts w:ascii="DM Sans" w:eastAsia="DM Sans" w:hAnsi="DM Sans" w:cs="DM Sans"/>
              </w:rPr>
            </w:pPr>
            <w:r>
              <w:rPr>
                <w:rFonts w:ascii="DM Sans" w:hAnsi="DM Sans"/>
              </w:rPr>
              <w:t>Valiutos keitimas</w:t>
            </w:r>
          </w:p>
        </w:tc>
        <w:tc>
          <w:tcPr>
            <w:tcW w:w="4253" w:type="dxa"/>
          </w:tcPr>
          <w:p w14:paraId="1E349676" w14:textId="77777777" w:rsidR="007203AF" w:rsidRDefault="005D7DA6">
            <w:pPr>
              <w:jc w:val="both"/>
              <w:rPr>
                <w:rFonts w:ascii="DM Sans" w:eastAsia="DM Sans" w:hAnsi="DM Sans" w:cs="DM Sans"/>
              </w:rPr>
            </w:pPr>
            <w:r>
              <w:rPr>
                <w:rFonts w:ascii="DM Sans" w:hAnsi="DM Sans"/>
              </w:rPr>
              <w:t>0,35 % keičiamos valiutos</w:t>
            </w:r>
          </w:p>
        </w:tc>
      </w:tr>
      <w:tr w:rsidR="007203AF" w14:paraId="1E34967A" w14:textId="77777777">
        <w:tc>
          <w:tcPr>
            <w:tcW w:w="4253" w:type="dxa"/>
          </w:tcPr>
          <w:p w14:paraId="1E349678" w14:textId="77777777" w:rsidR="007203AF" w:rsidRDefault="005D7DA6">
            <w:pPr>
              <w:jc w:val="both"/>
              <w:rPr>
                <w:rFonts w:ascii="DM Sans" w:eastAsia="DM Sans" w:hAnsi="DM Sans" w:cs="DM Sans"/>
                <w:b/>
              </w:rPr>
            </w:pPr>
            <w:r>
              <w:rPr>
                <w:rFonts w:ascii="DM Sans" w:hAnsi="DM Sans"/>
                <w:b/>
              </w:rPr>
              <w:t>Kiti mokesčiai</w:t>
            </w:r>
          </w:p>
        </w:tc>
        <w:tc>
          <w:tcPr>
            <w:tcW w:w="4253" w:type="dxa"/>
          </w:tcPr>
          <w:p w14:paraId="1E349679" w14:textId="77777777" w:rsidR="007203AF" w:rsidRDefault="007203AF">
            <w:pPr>
              <w:jc w:val="both"/>
              <w:rPr>
                <w:rFonts w:ascii="DM Sans" w:eastAsia="DM Sans" w:hAnsi="DM Sans" w:cs="DM Sans"/>
              </w:rPr>
            </w:pPr>
          </w:p>
        </w:tc>
      </w:tr>
      <w:tr w:rsidR="007203AF" w14:paraId="1E34967E" w14:textId="77777777">
        <w:trPr>
          <w:trHeight w:val="382"/>
        </w:trPr>
        <w:tc>
          <w:tcPr>
            <w:tcW w:w="4253" w:type="dxa"/>
          </w:tcPr>
          <w:p w14:paraId="1E34967B" w14:textId="77777777" w:rsidR="007203AF" w:rsidRDefault="005D7DA6">
            <w:pPr>
              <w:jc w:val="both"/>
              <w:rPr>
                <w:rFonts w:ascii="DM Sans" w:eastAsia="DM Sans" w:hAnsi="DM Sans" w:cs="DM Sans"/>
              </w:rPr>
            </w:pPr>
            <w:r>
              <w:rPr>
                <w:rFonts w:ascii="DM Sans" w:hAnsi="DM Sans"/>
              </w:rPr>
              <w:t>LEI mokestis (investavimas kaip verslas)</w:t>
            </w:r>
          </w:p>
        </w:tc>
        <w:tc>
          <w:tcPr>
            <w:tcW w:w="4253" w:type="dxa"/>
          </w:tcPr>
          <w:p w14:paraId="1E34967C" w14:textId="77777777" w:rsidR="007203AF" w:rsidRDefault="005D7DA6">
            <w:pPr>
              <w:rPr>
                <w:rFonts w:ascii="DM Sans" w:eastAsia="DM Sans" w:hAnsi="DM Sans" w:cs="DM Sans"/>
              </w:rPr>
            </w:pPr>
            <w:r>
              <w:rPr>
                <w:rFonts w:ascii="DM Sans" w:hAnsi="DM Sans"/>
              </w:rPr>
              <w:t>48 € + PVM (1 metai)</w:t>
            </w:r>
          </w:p>
          <w:p w14:paraId="1E34967D" w14:textId="77777777" w:rsidR="007203AF" w:rsidRDefault="007203AF">
            <w:pPr>
              <w:jc w:val="both"/>
              <w:rPr>
                <w:rFonts w:ascii="DM Sans" w:eastAsia="DM Sans" w:hAnsi="DM Sans" w:cs="DM Sans"/>
              </w:rPr>
            </w:pPr>
          </w:p>
        </w:tc>
      </w:tr>
      <w:tr w:rsidR="007203AF" w14:paraId="1E349684" w14:textId="77777777">
        <w:trPr>
          <w:trHeight w:val="260"/>
        </w:trPr>
        <w:tc>
          <w:tcPr>
            <w:tcW w:w="8506" w:type="dxa"/>
            <w:gridSpan w:val="2"/>
            <w:vMerge w:val="restart"/>
          </w:tcPr>
          <w:p w14:paraId="1E34967F" w14:textId="40BB6D6A" w:rsidR="007203AF" w:rsidRDefault="005D7DA6">
            <w:pPr>
              <w:shd w:val="clear" w:color="auto" w:fill="FFFFFF"/>
              <w:spacing w:before="240" w:after="240"/>
              <w:jc w:val="both"/>
              <w:rPr>
                <w:rFonts w:ascii="DM Sans" w:eastAsia="DM Sans" w:hAnsi="DM Sans" w:cs="DM Sans"/>
              </w:rPr>
            </w:pPr>
            <w:r>
              <w:rPr>
                <w:rFonts w:ascii="DM Sans" w:hAnsi="DM Sans"/>
              </w:rPr>
              <w:t>Gali būti taikomi tam tikri vietos mokesčiai, reguliavimo mokesčiai arba trečiųjų šalių mokesčiai, įskaitant, bet neapsiribojant, finansinių sandorių mokesčius (FTT), žyminius mokesčius arba rinkliavas, kurias nustato depozitoriumai, biržos arba saugotojai, atsižvelgiant į jūsų sandorio pobūdį, emitento jurisdikciją ir jūsų rezidavimo mokesčių tikslais valstybę. „Lightyear“ nenustato ir nekontroliuoja šių mokesčių – juos nustato valdžios institucijos arba trečiųjų šalių institucijos.</w:t>
            </w:r>
          </w:p>
          <w:p w14:paraId="1E349680" w14:textId="40A8BF25" w:rsidR="007203AF" w:rsidRDefault="005D7DA6">
            <w:pPr>
              <w:shd w:val="clear" w:color="auto" w:fill="FFFFFF"/>
              <w:spacing w:before="240" w:after="240"/>
              <w:jc w:val="both"/>
              <w:rPr>
                <w:rFonts w:ascii="DM Sans" w:eastAsia="DM Sans" w:hAnsi="DM Sans" w:cs="DM Sans"/>
              </w:rPr>
            </w:pPr>
            <w:r>
              <w:rPr>
                <w:rFonts w:ascii="DM Sans" w:hAnsi="DM Sans"/>
              </w:rPr>
              <w:lastRenderedPageBreak/>
              <w:t xml:space="preserve">Jei tokie mokesčiai taikomi, „Lightyear“ juos perduoda jums be jokio antkainio. Šie mokesčiai gali būti taikomi sandorio metu arba vėliau (pvz., susiję su dividendų </w:t>
            </w:r>
            <w:r w:rsidR="00D63DE4">
              <w:rPr>
                <w:rFonts w:ascii="DM Sans" w:hAnsi="DM Sans"/>
              </w:rPr>
              <w:t>paskirstymu</w:t>
            </w:r>
            <w:r>
              <w:rPr>
                <w:rFonts w:ascii="DM Sans" w:hAnsi="DM Sans"/>
              </w:rPr>
              <w:t>, įmonių veiksmais arba reguliavimo įsipareigojimais teikti ataskaitas).</w:t>
            </w:r>
          </w:p>
          <w:p w14:paraId="1E349681" w14:textId="4F491572" w:rsidR="007203AF" w:rsidRDefault="005D7DA6">
            <w:pPr>
              <w:shd w:val="clear" w:color="auto" w:fill="FFFFFF"/>
              <w:jc w:val="both"/>
              <w:rPr>
                <w:rFonts w:ascii="DM Sans" w:eastAsia="DM Sans" w:hAnsi="DM Sans" w:cs="DM Sans"/>
              </w:rPr>
            </w:pPr>
            <w:r>
              <w:rPr>
                <w:rFonts w:ascii="DM Sans" w:hAnsi="DM Sans"/>
                <w:b/>
              </w:rPr>
              <w:t>Atkreipkite dėmesį</w:t>
            </w:r>
            <w:r>
              <w:rPr>
                <w:rFonts w:ascii="DM Sans" w:hAnsi="DM Sans"/>
              </w:rPr>
              <w:t xml:space="preserve">: </w:t>
            </w:r>
            <w:r w:rsidR="00D54334">
              <w:rPr>
                <w:rFonts w:ascii="DM Sans" w:hAnsi="DM Sans"/>
              </w:rPr>
              <w:t>m</w:t>
            </w:r>
            <w:r>
              <w:rPr>
                <w:rFonts w:ascii="DM Sans" w:hAnsi="DM Sans"/>
              </w:rPr>
              <w:t>okesčiai ir mokesčių tarifai gali pasikeisti</w:t>
            </w:r>
            <w:r w:rsidR="00D54334">
              <w:rPr>
                <w:rFonts w:ascii="DM Sans" w:hAnsi="DM Sans"/>
              </w:rPr>
              <w:t xml:space="preserve"> be išankstinio įspėjimo</w:t>
            </w:r>
            <w:r>
              <w:rPr>
                <w:rFonts w:ascii="DM Sans" w:hAnsi="DM Sans"/>
              </w:rPr>
              <w:t>, todėl „Lightyear“ ne visada gali iš anksto pranešti jums apie pasikeitimus. Nor</w:t>
            </w:r>
            <w:r w:rsidR="00FA0F82">
              <w:rPr>
                <w:rFonts w:ascii="DM Sans" w:hAnsi="DM Sans"/>
              </w:rPr>
              <w:t>int</w:t>
            </w:r>
            <w:r>
              <w:rPr>
                <w:rFonts w:ascii="DM Sans" w:hAnsi="DM Sans"/>
              </w:rPr>
              <w:t xml:space="preserve"> gauti tiksliausią ir naujausią informaciją apie jums taikomus mokesčius ir rinkliavas, rekomenduojame kreiptis į atitinkamą valdžios instituciją arba kvalifikuotą mokesčių konsultantą.</w:t>
            </w:r>
          </w:p>
          <w:p w14:paraId="1E349682" w14:textId="77777777" w:rsidR="007203AF" w:rsidRDefault="007203AF">
            <w:pPr>
              <w:shd w:val="clear" w:color="auto" w:fill="FFFFFF"/>
              <w:jc w:val="both"/>
              <w:rPr>
                <w:rFonts w:ascii="DM Sans" w:eastAsia="DM Sans" w:hAnsi="DM Sans" w:cs="DM Sans"/>
              </w:rPr>
            </w:pPr>
          </w:p>
          <w:p w14:paraId="1E349683" w14:textId="4173CAC2" w:rsidR="007203AF" w:rsidRDefault="005D7DA6">
            <w:pPr>
              <w:shd w:val="clear" w:color="auto" w:fill="FFFFFF"/>
              <w:jc w:val="both"/>
              <w:rPr>
                <w:rFonts w:ascii="DM Sans" w:eastAsia="DM Sans" w:hAnsi="DM Sans" w:cs="DM Sans"/>
              </w:rPr>
            </w:pPr>
            <w:r>
              <w:rPr>
                <w:rFonts w:ascii="DM Sans" w:hAnsi="DM Sans"/>
              </w:rPr>
              <w:t xml:space="preserve">Įvedus papildomas priemones ir priemonių rūšis gali būti taikomi ir kiti atitinkami mokesčiai, žyminiai mokesčiai bei rinkliavos. </w:t>
            </w:r>
          </w:p>
        </w:tc>
      </w:tr>
      <w:tr w:rsidR="007203AF" w14:paraId="1E349686" w14:textId="77777777">
        <w:trPr>
          <w:trHeight w:val="260"/>
        </w:trPr>
        <w:tc>
          <w:tcPr>
            <w:tcW w:w="8506" w:type="dxa"/>
            <w:gridSpan w:val="2"/>
            <w:vMerge/>
          </w:tcPr>
          <w:p w14:paraId="1E349685" w14:textId="77777777" w:rsidR="007203AF" w:rsidRDefault="007203AF">
            <w:pPr>
              <w:jc w:val="both"/>
              <w:rPr>
                <w:rFonts w:ascii="DM Sans" w:eastAsia="DM Sans" w:hAnsi="DM Sans" w:cs="DM Sans"/>
              </w:rPr>
            </w:pPr>
          </w:p>
        </w:tc>
      </w:tr>
      <w:tr w:rsidR="007203AF" w14:paraId="1E349688" w14:textId="77777777">
        <w:trPr>
          <w:trHeight w:val="260"/>
        </w:trPr>
        <w:tc>
          <w:tcPr>
            <w:tcW w:w="8506" w:type="dxa"/>
            <w:gridSpan w:val="2"/>
            <w:vMerge/>
          </w:tcPr>
          <w:p w14:paraId="1E349687" w14:textId="77777777" w:rsidR="007203AF" w:rsidRDefault="007203AF">
            <w:pPr>
              <w:jc w:val="both"/>
              <w:rPr>
                <w:rFonts w:ascii="DM Sans" w:eastAsia="DM Sans" w:hAnsi="DM Sans" w:cs="DM Sans"/>
              </w:rPr>
            </w:pPr>
          </w:p>
        </w:tc>
      </w:tr>
      <w:tr w:rsidR="007203AF" w14:paraId="1E34968A" w14:textId="77777777">
        <w:trPr>
          <w:trHeight w:val="260"/>
        </w:trPr>
        <w:tc>
          <w:tcPr>
            <w:tcW w:w="8506" w:type="dxa"/>
            <w:gridSpan w:val="2"/>
            <w:vMerge/>
          </w:tcPr>
          <w:p w14:paraId="1E349689" w14:textId="77777777" w:rsidR="007203AF" w:rsidRDefault="007203AF">
            <w:pPr>
              <w:shd w:val="clear" w:color="auto" w:fill="FFFFFF"/>
              <w:jc w:val="both"/>
              <w:rPr>
                <w:rFonts w:ascii="DM Sans" w:eastAsia="DM Sans" w:hAnsi="DM Sans" w:cs="DM Sans"/>
              </w:rPr>
            </w:pPr>
          </w:p>
        </w:tc>
      </w:tr>
      <w:tr w:rsidR="007203AF" w14:paraId="1E34968C" w14:textId="77777777">
        <w:trPr>
          <w:trHeight w:val="260"/>
        </w:trPr>
        <w:tc>
          <w:tcPr>
            <w:tcW w:w="8506" w:type="dxa"/>
            <w:gridSpan w:val="2"/>
            <w:vMerge/>
          </w:tcPr>
          <w:p w14:paraId="1E34968B" w14:textId="77777777" w:rsidR="007203AF" w:rsidRDefault="007203AF">
            <w:pPr>
              <w:shd w:val="clear" w:color="auto" w:fill="FFFFFF"/>
              <w:jc w:val="both"/>
              <w:rPr>
                <w:rFonts w:ascii="DM Sans" w:eastAsia="DM Sans" w:hAnsi="DM Sans" w:cs="DM Sans"/>
              </w:rPr>
            </w:pPr>
          </w:p>
        </w:tc>
      </w:tr>
    </w:tbl>
    <w:p w14:paraId="1E34968D" w14:textId="77777777" w:rsidR="007203AF" w:rsidRDefault="007203AF">
      <w:pPr>
        <w:spacing w:before="120" w:after="120" w:line="240" w:lineRule="auto"/>
        <w:jc w:val="both"/>
        <w:rPr>
          <w:rFonts w:ascii="DM Sans" w:eastAsia="DM Sans" w:hAnsi="DM Sans" w:cs="DM Sans"/>
          <w:sz w:val="20"/>
          <w:szCs w:val="20"/>
        </w:rPr>
      </w:pPr>
    </w:p>
    <w:p w14:paraId="1E34968E" w14:textId="77777777" w:rsidR="007203AF" w:rsidRDefault="007203AF">
      <w:pPr>
        <w:spacing w:line="240" w:lineRule="auto"/>
        <w:rPr>
          <w:rFonts w:ascii="DM Sans" w:eastAsia="DM Sans" w:hAnsi="DM Sans" w:cs="DM Sans"/>
          <w:sz w:val="20"/>
          <w:szCs w:val="20"/>
        </w:rPr>
      </w:pPr>
    </w:p>
    <w:sectPr w:rsidR="007203A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CA55E3BB-5117-4B22-A478-E221E1A0D3BE}"/>
    <w:embedBold r:id="rId2" w:fontKey="{FF6FFF73-AB3E-4E0F-960C-6E1F9D8E857E}"/>
  </w:font>
  <w:font w:name="Calibri">
    <w:panose1 w:val="020F0502020204030204"/>
    <w:charset w:val="00"/>
    <w:family w:val="swiss"/>
    <w:pitch w:val="variable"/>
    <w:sig w:usb0="E4002EFF" w:usb1="C200247B" w:usb2="00000009" w:usb3="00000000" w:csb0="000001FF" w:csb1="00000000"/>
    <w:embedRegular r:id="rId3" w:fontKey="{DA28812C-CB7C-4D45-A1CE-8A8804FA4592}"/>
  </w:font>
  <w:font w:name="Cambria">
    <w:panose1 w:val="02040503050406030204"/>
    <w:charset w:val="00"/>
    <w:family w:val="roman"/>
    <w:pitch w:val="variable"/>
    <w:sig w:usb0="E00006FF" w:usb1="420024FF" w:usb2="02000000" w:usb3="00000000" w:csb0="0000019F" w:csb1="00000000"/>
    <w:embedRegular r:id="rId4" w:fontKey="{93CCC35E-1B65-4EA8-B389-F7629FE650E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AF"/>
    <w:rsid w:val="000B7C4B"/>
    <w:rsid w:val="002C0C2B"/>
    <w:rsid w:val="005A73FA"/>
    <w:rsid w:val="005D5CF0"/>
    <w:rsid w:val="005D7DA6"/>
    <w:rsid w:val="007203AF"/>
    <w:rsid w:val="00832C1A"/>
    <w:rsid w:val="00A71558"/>
    <w:rsid w:val="00D54334"/>
    <w:rsid w:val="00D63DE4"/>
    <w:rsid w:val="00FA0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49637"/>
  <w15:docId w15:val="{E901C2F6-9480-4621-B2AF-6A5A88599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color w:val="000000"/>
      <w:sz w:val="20"/>
      <w:szCs w:val="20"/>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404</Words>
  <Characters>2306</Characters>
  <Application>Microsoft Office Word</Application>
  <DocSecurity>0</DocSecurity>
  <Lines>19</Lines>
  <Paragraphs>5</Paragraphs>
  <ScaleCrop>false</ScaleCrop>
  <Company>HP</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2025-07-09T11:30:00Z</dcterms:created>
  <dcterms:modified xsi:type="dcterms:W3CDTF">2025-07-09T11:46:00Z</dcterms:modified>
</cp:coreProperties>
</file>